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954" w:rsidRDefault="004D2954" w:rsidP="004D2954">
      <w:pPr>
        <w:jc w:val="center"/>
        <w:rPr>
          <w:b/>
        </w:rPr>
      </w:pPr>
    </w:p>
    <w:p w:rsidR="004D2954" w:rsidRDefault="004D2954" w:rsidP="004D2954">
      <w:pPr>
        <w:jc w:val="center"/>
        <w:rPr>
          <w:b/>
        </w:rPr>
      </w:pPr>
      <w:r>
        <w:rPr>
          <w:b/>
          <w:noProof/>
        </w:rPr>
        <w:drawing>
          <wp:inline distT="0" distB="0" distL="0" distR="0">
            <wp:extent cx="704850" cy="914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4850" cy="914400"/>
                    </a:xfrm>
                    <a:prstGeom prst="rect">
                      <a:avLst/>
                    </a:prstGeom>
                    <a:solidFill>
                      <a:srgbClr val="FFFFFF"/>
                    </a:solidFill>
                    <a:ln>
                      <a:noFill/>
                    </a:ln>
                  </pic:spPr>
                </pic:pic>
              </a:graphicData>
            </a:graphic>
          </wp:inline>
        </w:drawing>
      </w:r>
    </w:p>
    <w:p w:rsidR="004D2954" w:rsidRDefault="004D2954" w:rsidP="004D2954">
      <w:pPr>
        <w:jc w:val="center"/>
      </w:pPr>
      <w:r>
        <w:t>СОБРАНИЕ ДЕПУТАТОВ МЕЖЕВСКОГО МУНИЦИПАЛЬНОГО РАЙОНА</w:t>
      </w:r>
    </w:p>
    <w:p w:rsidR="004D2954" w:rsidRDefault="004D2954" w:rsidP="004D2954">
      <w:pPr>
        <w:jc w:val="center"/>
      </w:pPr>
      <w:r>
        <w:t>(ше</w:t>
      </w:r>
      <w:bookmarkStart w:id="0" w:name="_GoBack"/>
      <w:bookmarkEnd w:id="0"/>
      <w:r>
        <w:t>стого созыва)</w:t>
      </w:r>
    </w:p>
    <w:p w:rsidR="004D2954" w:rsidRDefault="004D2954" w:rsidP="004D2954">
      <w:pPr>
        <w:ind w:left="3540"/>
        <w:rPr>
          <w:b/>
        </w:rPr>
      </w:pPr>
      <w:r>
        <w:t xml:space="preserve">       </w:t>
      </w:r>
    </w:p>
    <w:p w:rsidR="004D2954" w:rsidRDefault="00B1260A" w:rsidP="004D2954">
      <w:pPr>
        <w:ind w:left="3540"/>
        <w:rPr>
          <w:b/>
        </w:rPr>
      </w:pPr>
      <w:r>
        <w:rPr>
          <w:b/>
        </w:rPr>
        <w:t xml:space="preserve">         </w:t>
      </w:r>
      <w:r w:rsidR="004D2954">
        <w:rPr>
          <w:b/>
        </w:rPr>
        <w:t>РЕШЕНИЕ</w:t>
      </w:r>
    </w:p>
    <w:p w:rsidR="004D2954" w:rsidRDefault="004D2954" w:rsidP="004D2954">
      <w:pPr>
        <w:ind w:left="3540"/>
        <w:rPr>
          <w:b/>
        </w:rPr>
      </w:pPr>
    </w:p>
    <w:p w:rsidR="004D2954" w:rsidRDefault="004D2954" w:rsidP="004D2954">
      <w:pPr>
        <w:jc w:val="center"/>
      </w:pPr>
      <w:r>
        <w:t>с.Георгиевское</w:t>
      </w:r>
    </w:p>
    <w:p w:rsidR="004D2954" w:rsidRDefault="004D2954" w:rsidP="004D2954">
      <w:pPr>
        <w:jc w:val="center"/>
      </w:pPr>
    </w:p>
    <w:p w:rsidR="004D2954" w:rsidRDefault="004D2954" w:rsidP="004D2954">
      <w:pPr>
        <w:jc w:val="both"/>
      </w:pPr>
      <w:r>
        <w:t xml:space="preserve">                                                         от    </w:t>
      </w:r>
      <w:r w:rsidR="0076276C">
        <w:t xml:space="preserve">29 октября </w:t>
      </w:r>
      <w:r>
        <w:t xml:space="preserve"> 2020 года №  </w:t>
      </w:r>
      <w:r w:rsidR="0076276C">
        <w:t>7/1</w:t>
      </w:r>
    </w:p>
    <w:p w:rsidR="004D2954" w:rsidRDefault="004D2954" w:rsidP="004D2954">
      <w:pPr>
        <w:jc w:val="both"/>
      </w:pPr>
    </w:p>
    <w:p w:rsidR="004D2954" w:rsidRDefault="004D2954" w:rsidP="004D2954">
      <w:pPr>
        <w:pStyle w:val="21"/>
        <w:widowControl w:val="0"/>
        <w:ind w:firstLine="709"/>
        <w:jc w:val="center"/>
        <w:rPr>
          <w:b/>
          <w:bCs/>
          <w:iCs/>
          <w:sz w:val="24"/>
          <w:szCs w:val="24"/>
        </w:rPr>
      </w:pPr>
      <w:r>
        <w:rPr>
          <w:b/>
          <w:bCs/>
          <w:iCs/>
          <w:sz w:val="24"/>
          <w:szCs w:val="24"/>
        </w:rPr>
        <w:t xml:space="preserve">О назначении публичных слушаний по проекту решения Собрания депутатов Межевского района «О бюджете Межевского муниципального района Костромской </w:t>
      </w:r>
      <w:r w:rsidR="0076276C">
        <w:rPr>
          <w:b/>
          <w:bCs/>
          <w:iCs/>
          <w:sz w:val="24"/>
          <w:szCs w:val="24"/>
        </w:rPr>
        <w:t>области на</w:t>
      </w:r>
      <w:r>
        <w:rPr>
          <w:b/>
          <w:bCs/>
          <w:iCs/>
          <w:sz w:val="24"/>
          <w:szCs w:val="24"/>
        </w:rPr>
        <w:t xml:space="preserve"> 2021 год и на плановый период 2022 и 2023 годов»</w:t>
      </w:r>
    </w:p>
    <w:p w:rsidR="004D2954" w:rsidRDefault="004D2954" w:rsidP="004D2954">
      <w:pPr>
        <w:pStyle w:val="21"/>
        <w:widowControl w:val="0"/>
        <w:ind w:firstLine="709"/>
        <w:jc w:val="center"/>
        <w:rPr>
          <w:b/>
          <w:bCs/>
          <w:iCs/>
          <w:sz w:val="24"/>
          <w:szCs w:val="24"/>
        </w:rPr>
      </w:pPr>
    </w:p>
    <w:p w:rsidR="004D2954" w:rsidRDefault="004D2954" w:rsidP="004D2954">
      <w:pPr>
        <w:pStyle w:val="21"/>
        <w:widowControl w:val="0"/>
        <w:ind w:firstLine="709"/>
        <w:jc w:val="center"/>
        <w:rPr>
          <w:b/>
          <w:bCs/>
          <w:iCs/>
          <w:sz w:val="24"/>
          <w:szCs w:val="24"/>
        </w:rPr>
      </w:pPr>
    </w:p>
    <w:p w:rsidR="004D2954" w:rsidRDefault="004D2954" w:rsidP="004D2954">
      <w:pPr>
        <w:widowControl w:val="0"/>
        <w:ind w:firstLine="709"/>
        <w:jc w:val="both"/>
      </w:pPr>
      <w:r>
        <w:t xml:space="preserve">В соответствии со </w:t>
      </w:r>
      <w:r w:rsidR="0076276C">
        <w:t>статьёй 28</w:t>
      </w:r>
      <w:r>
        <w:t xml:space="preserve"> Федерального закона от 06.10.2003 № 131-ФЗ «Об общих принципах организации местного самоуправления в Российской Федерации», статьями 24, 31 Устава муниципального образования Межевской муниципальный район, Положением «О порядке организации и проведения публичных слушаний, общественных обсуждений в </w:t>
      </w:r>
      <w:r w:rsidR="0076276C">
        <w:t>Межевском муниципальном</w:t>
      </w:r>
      <w:r>
        <w:t xml:space="preserve"> районе Костромской области»</w:t>
      </w:r>
    </w:p>
    <w:p w:rsidR="004D2954" w:rsidRDefault="004D2954" w:rsidP="004D2954">
      <w:pPr>
        <w:pStyle w:val="a3"/>
        <w:widowControl w:val="0"/>
        <w:rPr>
          <w:sz w:val="24"/>
        </w:rPr>
      </w:pPr>
    </w:p>
    <w:p w:rsidR="004D2954" w:rsidRDefault="004D2954" w:rsidP="004D2954">
      <w:pPr>
        <w:pStyle w:val="2"/>
        <w:keepNext w:val="0"/>
        <w:widowControl w:val="0"/>
        <w:jc w:val="center"/>
        <w:rPr>
          <w:sz w:val="24"/>
          <w:szCs w:val="24"/>
        </w:rPr>
      </w:pPr>
      <w:r>
        <w:rPr>
          <w:sz w:val="24"/>
          <w:szCs w:val="24"/>
        </w:rPr>
        <w:t>Собрание депутатов решило:</w:t>
      </w:r>
    </w:p>
    <w:p w:rsidR="004D2954" w:rsidRDefault="004D2954" w:rsidP="004D2954">
      <w:pPr>
        <w:widowControl w:val="0"/>
        <w:jc w:val="center"/>
      </w:pPr>
    </w:p>
    <w:p w:rsidR="004D2954" w:rsidRDefault="004D2954" w:rsidP="004D2954">
      <w:pPr>
        <w:pStyle w:val="21"/>
        <w:keepLines/>
        <w:widowControl w:val="0"/>
        <w:ind w:firstLine="709"/>
        <w:rPr>
          <w:sz w:val="24"/>
          <w:szCs w:val="24"/>
        </w:rPr>
      </w:pPr>
      <w:r>
        <w:rPr>
          <w:sz w:val="24"/>
          <w:szCs w:val="24"/>
        </w:rPr>
        <w:t>1. Назначить публичные слушания по проекту решения Собрания депутатов Межевского района «</w:t>
      </w:r>
      <w:r>
        <w:rPr>
          <w:bCs/>
          <w:iCs/>
          <w:sz w:val="24"/>
          <w:szCs w:val="24"/>
        </w:rPr>
        <w:t xml:space="preserve">О бюджете Межевского муниципального района Костромской </w:t>
      </w:r>
      <w:r w:rsidR="0076276C">
        <w:rPr>
          <w:bCs/>
          <w:iCs/>
          <w:sz w:val="24"/>
          <w:szCs w:val="24"/>
        </w:rPr>
        <w:t>области на</w:t>
      </w:r>
      <w:r>
        <w:rPr>
          <w:bCs/>
          <w:iCs/>
          <w:sz w:val="24"/>
          <w:szCs w:val="24"/>
        </w:rPr>
        <w:t xml:space="preserve"> 2021 год</w:t>
      </w:r>
      <w:r>
        <w:rPr>
          <w:b/>
          <w:bCs/>
          <w:iCs/>
          <w:sz w:val="24"/>
          <w:szCs w:val="24"/>
        </w:rPr>
        <w:t xml:space="preserve"> </w:t>
      </w:r>
      <w:r>
        <w:rPr>
          <w:bCs/>
          <w:iCs/>
          <w:sz w:val="24"/>
          <w:szCs w:val="24"/>
        </w:rPr>
        <w:t xml:space="preserve">и на плановый период 2022 и 2023 </w:t>
      </w:r>
      <w:r w:rsidR="0076276C">
        <w:rPr>
          <w:bCs/>
          <w:iCs/>
          <w:sz w:val="24"/>
          <w:szCs w:val="24"/>
        </w:rPr>
        <w:t>годов</w:t>
      </w:r>
      <w:r w:rsidR="0076276C">
        <w:rPr>
          <w:sz w:val="24"/>
          <w:szCs w:val="24"/>
        </w:rPr>
        <w:t>» на</w:t>
      </w:r>
      <w:r>
        <w:rPr>
          <w:sz w:val="24"/>
          <w:szCs w:val="24"/>
        </w:rPr>
        <w:t xml:space="preserve"> 30 ноября 2020 года на </w:t>
      </w:r>
      <w:r w:rsidR="0076276C">
        <w:rPr>
          <w:sz w:val="24"/>
          <w:szCs w:val="24"/>
        </w:rPr>
        <w:t>11 часов</w:t>
      </w:r>
      <w:r>
        <w:rPr>
          <w:sz w:val="24"/>
          <w:szCs w:val="24"/>
        </w:rPr>
        <w:t>.</w:t>
      </w:r>
    </w:p>
    <w:p w:rsidR="004D2954" w:rsidRDefault="004D2954" w:rsidP="004D2954">
      <w:pPr>
        <w:pStyle w:val="21"/>
        <w:keepLines/>
        <w:widowControl w:val="0"/>
        <w:ind w:firstLine="709"/>
        <w:rPr>
          <w:sz w:val="24"/>
          <w:szCs w:val="24"/>
        </w:rPr>
      </w:pPr>
    </w:p>
    <w:p w:rsidR="004D2954" w:rsidRDefault="004D2954" w:rsidP="004D2954">
      <w:pPr>
        <w:pStyle w:val="21"/>
        <w:keepLines/>
        <w:widowControl w:val="0"/>
        <w:ind w:firstLine="709"/>
        <w:rPr>
          <w:sz w:val="24"/>
          <w:szCs w:val="24"/>
        </w:rPr>
      </w:pPr>
      <w:r>
        <w:rPr>
          <w:sz w:val="24"/>
          <w:szCs w:val="24"/>
        </w:rPr>
        <w:t xml:space="preserve">2.Провести публичные слушания в актовом </w:t>
      </w:r>
      <w:r w:rsidR="0076276C">
        <w:rPr>
          <w:sz w:val="24"/>
          <w:szCs w:val="24"/>
        </w:rPr>
        <w:t>зале администрации</w:t>
      </w:r>
      <w:r>
        <w:rPr>
          <w:sz w:val="24"/>
          <w:szCs w:val="24"/>
        </w:rPr>
        <w:t xml:space="preserve"> района по адресу: с. Георгиевское, ул. </w:t>
      </w:r>
      <w:r w:rsidR="0076276C">
        <w:rPr>
          <w:sz w:val="24"/>
          <w:szCs w:val="24"/>
        </w:rPr>
        <w:t>Октябрьская,</w:t>
      </w:r>
      <w:r>
        <w:rPr>
          <w:sz w:val="24"/>
          <w:szCs w:val="24"/>
        </w:rPr>
        <w:t xml:space="preserve"> д.39 </w:t>
      </w:r>
    </w:p>
    <w:p w:rsidR="004D2954" w:rsidRDefault="004D2954" w:rsidP="004D2954">
      <w:pPr>
        <w:pStyle w:val="21"/>
        <w:keepLines/>
        <w:widowControl w:val="0"/>
        <w:ind w:firstLine="709"/>
        <w:rPr>
          <w:sz w:val="24"/>
          <w:szCs w:val="24"/>
        </w:rPr>
      </w:pPr>
    </w:p>
    <w:p w:rsidR="004D2954" w:rsidRDefault="004D2954" w:rsidP="004D2954">
      <w:pPr>
        <w:pStyle w:val="21"/>
        <w:keepLines/>
        <w:widowControl w:val="0"/>
        <w:ind w:firstLine="709"/>
        <w:rPr>
          <w:sz w:val="24"/>
          <w:szCs w:val="24"/>
        </w:rPr>
      </w:pPr>
      <w:r>
        <w:rPr>
          <w:sz w:val="24"/>
          <w:szCs w:val="24"/>
        </w:rPr>
        <w:t>3. Утвердить состав рабочей группы по подготовке публичных слушаний по проекту решения Собрания депутатов Межевского района «</w:t>
      </w:r>
      <w:r>
        <w:rPr>
          <w:bCs/>
          <w:iCs/>
          <w:sz w:val="24"/>
          <w:szCs w:val="24"/>
        </w:rPr>
        <w:t xml:space="preserve">О бюджете Межевского муниципального района Костромской </w:t>
      </w:r>
      <w:r w:rsidR="0076276C">
        <w:rPr>
          <w:bCs/>
          <w:iCs/>
          <w:sz w:val="24"/>
          <w:szCs w:val="24"/>
        </w:rPr>
        <w:t>области на</w:t>
      </w:r>
      <w:r>
        <w:rPr>
          <w:bCs/>
          <w:iCs/>
          <w:sz w:val="24"/>
          <w:szCs w:val="24"/>
        </w:rPr>
        <w:t xml:space="preserve"> 2021 год и на плановый период 2022 и 2023 </w:t>
      </w:r>
      <w:r w:rsidR="0076276C">
        <w:rPr>
          <w:bCs/>
          <w:iCs/>
          <w:sz w:val="24"/>
          <w:szCs w:val="24"/>
        </w:rPr>
        <w:t>годов</w:t>
      </w:r>
      <w:r w:rsidR="0076276C">
        <w:rPr>
          <w:sz w:val="24"/>
          <w:szCs w:val="24"/>
        </w:rPr>
        <w:t>» (</w:t>
      </w:r>
      <w:r>
        <w:rPr>
          <w:sz w:val="24"/>
          <w:szCs w:val="24"/>
        </w:rPr>
        <w:t>приложение 1).</w:t>
      </w:r>
    </w:p>
    <w:p w:rsidR="004D2954" w:rsidRDefault="004D2954" w:rsidP="004D2954">
      <w:pPr>
        <w:pStyle w:val="21"/>
        <w:keepLines/>
        <w:widowControl w:val="0"/>
        <w:ind w:firstLine="709"/>
        <w:rPr>
          <w:sz w:val="24"/>
          <w:szCs w:val="24"/>
        </w:rPr>
      </w:pPr>
    </w:p>
    <w:p w:rsidR="004D2954" w:rsidRDefault="004D2954" w:rsidP="004D2954">
      <w:pPr>
        <w:pStyle w:val="21"/>
        <w:keepLines/>
        <w:widowControl w:val="0"/>
        <w:ind w:firstLine="709"/>
        <w:rPr>
          <w:sz w:val="24"/>
          <w:szCs w:val="24"/>
        </w:rPr>
      </w:pPr>
      <w:r>
        <w:rPr>
          <w:sz w:val="24"/>
          <w:szCs w:val="24"/>
        </w:rPr>
        <w:t>4. Установить порядок учета предложений по проекту решения Собрания депутатов Межевского района «</w:t>
      </w:r>
      <w:r>
        <w:rPr>
          <w:bCs/>
          <w:iCs/>
          <w:sz w:val="24"/>
          <w:szCs w:val="24"/>
        </w:rPr>
        <w:t xml:space="preserve">О бюджете Межевского муниципального района Костромской </w:t>
      </w:r>
      <w:r w:rsidR="0076276C">
        <w:rPr>
          <w:bCs/>
          <w:iCs/>
          <w:sz w:val="24"/>
          <w:szCs w:val="24"/>
        </w:rPr>
        <w:t>области на</w:t>
      </w:r>
      <w:r>
        <w:rPr>
          <w:bCs/>
          <w:iCs/>
          <w:sz w:val="24"/>
          <w:szCs w:val="24"/>
        </w:rPr>
        <w:t xml:space="preserve"> 2021 год и на плановый период 2022 и 2023 годов</w:t>
      </w:r>
      <w:r>
        <w:rPr>
          <w:sz w:val="24"/>
          <w:szCs w:val="24"/>
        </w:rPr>
        <w:t>», участия граждан в его обсуждении и проведения по нему публичных слушаний (приложение 2).</w:t>
      </w:r>
    </w:p>
    <w:p w:rsidR="004D2954" w:rsidRDefault="004D2954" w:rsidP="004D2954">
      <w:pPr>
        <w:pStyle w:val="21"/>
        <w:keepLines/>
        <w:widowControl w:val="0"/>
        <w:ind w:firstLine="709"/>
        <w:rPr>
          <w:sz w:val="24"/>
          <w:szCs w:val="24"/>
        </w:rPr>
      </w:pPr>
    </w:p>
    <w:p w:rsidR="004D2954" w:rsidRDefault="004D2954" w:rsidP="004D2954">
      <w:pPr>
        <w:pStyle w:val="21"/>
        <w:keepLines/>
        <w:widowControl w:val="0"/>
        <w:ind w:firstLine="709"/>
        <w:rPr>
          <w:sz w:val="24"/>
          <w:szCs w:val="24"/>
        </w:rPr>
      </w:pPr>
      <w:r>
        <w:rPr>
          <w:sz w:val="24"/>
          <w:szCs w:val="24"/>
        </w:rPr>
        <w:t>5. Установить, что предварительной регистрации участников публичных слушаний по проекту решения Собрания депутатов Межевского района «</w:t>
      </w:r>
      <w:r>
        <w:rPr>
          <w:bCs/>
          <w:iCs/>
          <w:sz w:val="24"/>
          <w:szCs w:val="24"/>
        </w:rPr>
        <w:t xml:space="preserve">О бюджете Межевского муниципального района Костромской </w:t>
      </w:r>
      <w:r w:rsidR="0076276C">
        <w:rPr>
          <w:bCs/>
          <w:iCs/>
          <w:sz w:val="24"/>
          <w:szCs w:val="24"/>
        </w:rPr>
        <w:t>области на</w:t>
      </w:r>
      <w:r>
        <w:rPr>
          <w:bCs/>
          <w:iCs/>
          <w:sz w:val="24"/>
          <w:szCs w:val="24"/>
        </w:rPr>
        <w:t xml:space="preserve"> 2021 год и на плановый период 2022 и 2023 </w:t>
      </w:r>
      <w:r w:rsidR="0076276C">
        <w:rPr>
          <w:bCs/>
          <w:iCs/>
          <w:sz w:val="24"/>
          <w:szCs w:val="24"/>
        </w:rPr>
        <w:t>годов»</w:t>
      </w:r>
      <w:r>
        <w:rPr>
          <w:sz w:val="24"/>
          <w:szCs w:val="24"/>
        </w:rPr>
        <w:t xml:space="preserve"> не требуется.</w:t>
      </w:r>
    </w:p>
    <w:p w:rsidR="004D2954" w:rsidRDefault="004D2954" w:rsidP="004D2954">
      <w:pPr>
        <w:pStyle w:val="21"/>
        <w:keepLines/>
        <w:widowControl w:val="0"/>
        <w:ind w:firstLine="709"/>
        <w:rPr>
          <w:sz w:val="24"/>
          <w:szCs w:val="24"/>
        </w:rPr>
      </w:pPr>
      <w:r>
        <w:rPr>
          <w:sz w:val="24"/>
          <w:szCs w:val="24"/>
        </w:rPr>
        <w:lastRenderedPageBreak/>
        <w:t>6. Настоящее решение, а также проект решения Собрания депутатов Межевского района «</w:t>
      </w:r>
      <w:r>
        <w:rPr>
          <w:bCs/>
          <w:iCs/>
          <w:sz w:val="24"/>
          <w:szCs w:val="24"/>
        </w:rPr>
        <w:t xml:space="preserve">О бюджете Межевского муниципального района Костромской </w:t>
      </w:r>
      <w:r w:rsidR="0076276C">
        <w:rPr>
          <w:bCs/>
          <w:iCs/>
          <w:sz w:val="24"/>
          <w:szCs w:val="24"/>
        </w:rPr>
        <w:t>области на</w:t>
      </w:r>
      <w:r>
        <w:rPr>
          <w:bCs/>
          <w:iCs/>
          <w:sz w:val="24"/>
          <w:szCs w:val="24"/>
        </w:rPr>
        <w:t xml:space="preserve"> 2021 год и на плановый период 2022 и 2023 годов</w:t>
      </w:r>
      <w:r>
        <w:rPr>
          <w:sz w:val="24"/>
          <w:szCs w:val="24"/>
        </w:rPr>
        <w:t xml:space="preserve">» опубликовать в информационном бюллетене муниципального образования «Межевской </w:t>
      </w:r>
      <w:r w:rsidR="0076276C">
        <w:rPr>
          <w:sz w:val="24"/>
          <w:szCs w:val="24"/>
        </w:rPr>
        <w:t>вестник» и</w:t>
      </w:r>
      <w:r>
        <w:rPr>
          <w:sz w:val="24"/>
          <w:szCs w:val="24"/>
        </w:rPr>
        <w:t xml:space="preserve"> р</w:t>
      </w:r>
      <w:r w:rsidR="0076276C">
        <w:rPr>
          <w:sz w:val="24"/>
          <w:szCs w:val="24"/>
        </w:rPr>
        <w:t>азместить на официальном сайте а</w:t>
      </w:r>
      <w:r>
        <w:rPr>
          <w:sz w:val="24"/>
          <w:szCs w:val="24"/>
        </w:rPr>
        <w:t>дминистрации Межевского района.</w:t>
      </w:r>
    </w:p>
    <w:tbl>
      <w:tblPr>
        <w:tblW w:w="0" w:type="auto"/>
        <w:tblLook w:val="01E0"/>
      </w:tblPr>
      <w:tblGrid>
        <w:gridCol w:w="4786"/>
        <w:gridCol w:w="4784"/>
      </w:tblGrid>
      <w:tr w:rsidR="004D2954" w:rsidTr="004D2954">
        <w:trPr>
          <w:trHeight w:val="2219"/>
        </w:trPr>
        <w:tc>
          <w:tcPr>
            <w:tcW w:w="4786" w:type="dxa"/>
          </w:tcPr>
          <w:p w:rsidR="004D2954" w:rsidRDefault="004D2954">
            <w:pPr>
              <w:autoSpaceDE w:val="0"/>
              <w:autoSpaceDN w:val="0"/>
              <w:adjustRightInd w:val="0"/>
              <w:jc w:val="right"/>
            </w:pPr>
          </w:p>
          <w:p w:rsidR="004D2954" w:rsidRDefault="004D2954">
            <w:pPr>
              <w:autoSpaceDE w:val="0"/>
              <w:autoSpaceDN w:val="0"/>
              <w:adjustRightInd w:val="0"/>
              <w:jc w:val="right"/>
            </w:pPr>
          </w:p>
          <w:p w:rsidR="004D2954" w:rsidRDefault="004D2954">
            <w:pPr>
              <w:autoSpaceDE w:val="0"/>
              <w:autoSpaceDN w:val="0"/>
              <w:adjustRightInd w:val="0"/>
              <w:jc w:val="right"/>
            </w:pPr>
          </w:p>
          <w:p w:rsidR="004D2954" w:rsidRDefault="004D2954">
            <w:pPr>
              <w:autoSpaceDE w:val="0"/>
              <w:autoSpaceDN w:val="0"/>
              <w:adjustRightInd w:val="0"/>
              <w:jc w:val="right"/>
            </w:pPr>
            <w:r>
              <w:t xml:space="preserve">Председатель </w:t>
            </w:r>
            <w:r w:rsidR="0076276C">
              <w:t>Собрания депутатов</w:t>
            </w:r>
            <w:r>
              <w:t xml:space="preserve">                                                                                       </w:t>
            </w:r>
          </w:p>
          <w:p w:rsidR="004D2954" w:rsidRDefault="004D2954">
            <w:pPr>
              <w:autoSpaceDE w:val="0"/>
              <w:autoSpaceDN w:val="0"/>
              <w:adjustRightInd w:val="0"/>
              <w:jc w:val="right"/>
            </w:pPr>
            <w:r>
              <w:t xml:space="preserve">Межевского муниципального района                                       </w:t>
            </w:r>
          </w:p>
          <w:p w:rsidR="004D2954" w:rsidRDefault="004D2954">
            <w:pPr>
              <w:autoSpaceDE w:val="0"/>
              <w:autoSpaceDN w:val="0"/>
              <w:adjustRightInd w:val="0"/>
              <w:jc w:val="right"/>
            </w:pPr>
            <w:r>
              <w:t>Костромской области</w:t>
            </w:r>
          </w:p>
          <w:p w:rsidR="004D2954" w:rsidRDefault="004D2954">
            <w:pPr>
              <w:autoSpaceDE w:val="0"/>
              <w:autoSpaceDN w:val="0"/>
              <w:adjustRightInd w:val="0"/>
              <w:jc w:val="right"/>
            </w:pPr>
            <w:r>
              <w:t xml:space="preserve">                                    Л.А.Бушуев</w:t>
            </w:r>
          </w:p>
        </w:tc>
        <w:tc>
          <w:tcPr>
            <w:tcW w:w="4784" w:type="dxa"/>
          </w:tcPr>
          <w:p w:rsidR="004D2954" w:rsidRDefault="004D2954">
            <w:pPr>
              <w:autoSpaceDE w:val="0"/>
              <w:autoSpaceDN w:val="0"/>
              <w:adjustRightInd w:val="0"/>
              <w:ind w:left="841" w:hanging="900"/>
              <w:jc w:val="right"/>
            </w:pPr>
            <w:r>
              <w:t xml:space="preserve">              </w:t>
            </w:r>
          </w:p>
          <w:p w:rsidR="004D2954" w:rsidRDefault="004D2954">
            <w:pPr>
              <w:autoSpaceDE w:val="0"/>
              <w:autoSpaceDN w:val="0"/>
              <w:adjustRightInd w:val="0"/>
              <w:ind w:left="841" w:hanging="900"/>
              <w:jc w:val="right"/>
            </w:pPr>
          </w:p>
          <w:p w:rsidR="004D2954" w:rsidRDefault="004D2954">
            <w:pPr>
              <w:autoSpaceDE w:val="0"/>
              <w:autoSpaceDN w:val="0"/>
              <w:adjustRightInd w:val="0"/>
              <w:ind w:left="841" w:hanging="900"/>
              <w:jc w:val="right"/>
            </w:pPr>
          </w:p>
          <w:p w:rsidR="004D2954" w:rsidRDefault="004D2954">
            <w:pPr>
              <w:autoSpaceDE w:val="0"/>
              <w:autoSpaceDN w:val="0"/>
              <w:adjustRightInd w:val="0"/>
              <w:ind w:left="841" w:hanging="900"/>
              <w:jc w:val="right"/>
            </w:pPr>
            <w:r>
              <w:t xml:space="preserve"> Глава Межевского муниципального                                         района   Костромской области</w:t>
            </w:r>
          </w:p>
          <w:p w:rsidR="004D2954" w:rsidRDefault="004D2954">
            <w:pPr>
              <w:autoSpaceDE w:val="0"/>
              <w:autoSpaceDN w:val="0"/>
              <w:adjustRightInd w:val="0"/>
              <w:jc w:val="right"/>
            </w:pPr>
            <w:r>
              <w:t xml:space="preserve">                                                А.А.Лобанов</w:t>
            </w:r>
          </w:p>
        </w:tc>
      </w:tr>
    </w:tbl>
    <w:p w:rsidR="004D2954" w:rsidRDefault="004D2954" w:rsidP="004D2954">
      <w:pPr>
        <w:pStyle w:val="21"/>
        <w:widowControl w:val="0"/>
        <w:ind w:firstLine="709"/>
        <w:jc w:val="center"/>
        <w:rPr>
          <w:sz w:val="20"/>
          <w:szCs w:val="20"/>
        </w:rPr>
      </w:pPr>
    </w:p>
    <w:p w:rsidR="004D2954" w:rsidRDefault="004D2954">
      <w:pPr>
        <w:spacing w:after="160" w:line="259" w:lineRule="auto"/>
        <w:rPr>
          <w:sz w:val="20"/>
          <w:szCs w:val="20"/>
        </w:rPr>
      </w:pPr>
      <w:r>
        <w:rPr>
          <w:sz w:val="20"/>
          <w:szCs w:val="20"/>
        </w:rPr>
        <w:br w:type="page"/>
      </w:r>
    </w:p>
    <w:p w:rsidR="004D2954" w:rsidRDefault="004D2954" w:rsidP="004D2954">
      <w:pPr>
        <w:pStyle w:val="21"/>
        <w:widowControl w:val="0"/>
        <w:ind w:firstLine="709"/>
        <w:jc w:val="right"/>
        <w:rPr>
          <w:sz w:val="20"/>
          <w:szCs w:val="20"/>
        </w:rPr>
      </w:pPr>
    </w:p>
    <w:p w:rsidR="004D2954" w:rsidRDefault="004D2954" w:rsidP="004D2954">
      <w:pPr>
        <w:pStyle w:val="21"/>
        <w:widowControl w:val="0"/>
        <w:ind w:firstLine="709"/>
        <w:jc w:val="right"/>
        <w:rPr>
          <w:sz w:val="20"/>
          <w:szCs w:val="20"/>
        </w:rPr>
      </w:pPr>
      <w:r>
        <w:rPr>
          <w:sz w:val="20"/>
          <w:szCs w:val="20"/>
        </w:rPr>
        <w:t>Приложение 1</w:t>
      </w:r>
    </w:p>
    <w:p w:rsidR="004D2954" w:rsidRDefault="004D2954" w:rsidP="004D2954">
      <w:pPr>
        <w:pStyle w:val="21"/>
        <w:widowControl w:val="0"/>
        <w:ind w:firstLine="709"/>
        <w:jc w:val="right"/>
        <w:rPr>
          <w:sz w:val="20"/>
          <w:szCs w:val="20"/>
        </w:rPr>
      </w:pPr>
      <w:r>
        <w:rPr>
          <w:sz w:val="20"/>
          <w:szCs w:val="20"/>
        </w:rPr>
        <w:t>к решению Собрания депутатов</w:t>
      </w:r>
    </w:p>
    <w:p w:rsidR="004D2954" w:rsidRDefault="004D2954" w:rsidP="004D2954">
      <w:pPr>
        <w:pStyle w:val="21"/>
        <w:widowControl w:val="0"/>
        <w:ind w:firstLine="709"/>
        <w:jc w:val="right"/>
        <w:rPr>
          <w:sz w:val="20"/>
          <w:szCs w:val="20"/>
        </w:rPr>
      </w:pPr>
      <w:r>
        <w:rPr>
          <w:sz w:val="20"/>
          <w:szCs w:val="20"/>
        </w:rPr>
        <w:t xml:space="preserve"> Межевского муниципального района  </w:t>
      </w:r>
    </w:p>
    <w:p w:rsidR="004D2954" w:rsidRDefault="0076276C" w:rsidP="004D2954">
      <w:pPr>
        <w:pStyle w:val="21"/>
        <w:widowControl w:val="0"/>
        <w:ind w:firstLine="709"/>
        <w:jc w:val="right"/>
        <w:rPr>
          <w:sz w:val="20"/>
          <w:szCs w:val="20"/>
        </w:rPr>
      </w:pPr>
      <w:r>
        <w:rPr>
          <w:sz w:val="20"/>
          <w:szCs w:val="20"/>
        </w:rPr>
        <w:t>от 29октября</w:t>
      </w:r>
      <w:r w:rsidR="004D2954">
        <w:rPr>
          <w:sz w:val="20"/>
          <w:szCs w:val="20"/>
        </w:rPr>
        <w:t xml:space="preserve">             2020</w:t>
      </w:r>
    </w:p>
    <w:p w:rsidR="004D2954" w:rsidRDefault="004D2954" w:rsidP="004D2954">
      <w:pPr>
        <w:pStyle w:val="21"/>
        <w:widowControl w:val="0"/>
        <w:ind w:firstLine="709"/>
        <w:jc w:val="right"/>
        <w:rPr>
          <w:bCs/>
          <w:iCs/>
          <w:sz w:val="20"/>
          <w:szCs w:val="20"/>
        </w:rPr>
      </w:pPr>
      <w:r>
        <w:rPr>
          <w:sz w:val="20"/>
          <w:szCs w:val="20"/>
        </w:rPr>
        <w:t xml:space="preserve">  </w:t>
      </w:r>
      <w:r w:rsidRPr="004D2954">
        <w:rPr>
          <w:sz w:val="20"/>
          <w:szCs w:val="20"/>
        </w:rPr>
        <w:t xml:space="preserve">№ </w:t>
      </w:r>
      <w:r w:rsidR="0076276C">
        <w:rPr>
          <w:sz w:val="20"/>
          <w:szCs w:val="20"/>
        </w:rPr>
        <w:t>7/1</w:t>
      </w:r>
      <w:r w:rsidRPr="004D2954">
        <w:rPr>
          <w:sz w:val="20"/>
          <w:szCs w:val="20"/>
        </w:rPr>
        <w:t xml:space="preserve">  «</w:t>
      </w:r>
      <w:r w:rsidRPr="004D2954">
        <w:rPr>
          <w:bCs/>
          <w:iCs/>
          <w:sz w:val="20"/>
          <w:szCs w:val="20"/>
        </w:rPr>
        <w:t xml:space="preserve">О назначении публичных слушаний </w:t>
      </w:r>
    </w:p>
    <w:p w:rsidR="004D2954" w:rsidRDefault="004D2954" w:rsidP="004D2954">
      <w:pPr>
        <w:pStyle w:val="21"/>
        <w:widowControl w:val="0"/>
        <w:ind w:firstLine="709"/>
        <w:jc w:val="right"/>
        <w:rPr>
          <w:bCs/>
          <w:iCs/>
          <w:sz w:val="20"/>
          <w:szCs w:val="20"/>
        </w:rPr>
      </w:pPr>
      <w:r w:rsidRPr="004D2954">
        <w:rPr>
          <w:bCs/>
          <w:iCs/>
          <w:sz w:val="20"/>
          <w:szCs w:val="20"/>
        </w:rPr>
        <w:t>по проекту решения Собрания депутатов</w:t>
      </w:r>
    </w:p>
    <w:p w:rsidR="004D2954" w:rsidRDefault="004D2954" w:rsidP="004D2954">
      <w:pPr>
        <w:pStyle w:val="21"/>
        <w:widowControl w:val="0"/>
        <w:ind w:firstLine="709"/>
        <w:jc w:val="right"/>
        <w:rPr>
          <w:bCs/>
          <w:iCs/>
          <w:sz w:val="20"/>
          <w:szCs w:val="20"/>
        </w:rPr>
      </w:pPr>
      <w:r w:rsidRPr="004D2954">
        <w:rPr>
          <w:bCs/>
          <w:iCs/>
          <w:sz w:val="20"/>
          <w:szCs w:val="20"/>
        </w:rPr>
        <w:t xml:space="preserve"> Межевского района «О бюджете Межевского</w:t>
      </w:r>
    </w:p>
    <w:p w:rsidR="004D2954" w:rsidRDefault="004D2954" w:rsidP="004D2954">
      <w:pPr>
        <w:pStyle w:val="21"/>
        <w:widowControl w:val="0"/>
        <w:ind w:firstLine="709"/>
        <w:jc w:val="right"/>
        <w:rPr>
          <w:bCs/>
          <w:iCs/>
          <w:sz w:val="20"/>
          <w:szCs w:val="20"/>
        </w:rPr>
      </w:pPr>
      <w:r w:rsidRPr="004D2954">
        <w:rPr>
          <w:bCs/>
          <w:iCs/>
          <w:sz w:val="20"/>
          <w:szCs w:val="20"/>
        </w:rPr>
        <w:t xml:space="preserve"> муниципального района Костромской области </w:t>
      </w:r>
    </w:p>
    <w:p w:rsidR="004D2954" w:rsidRDefault="004D2954" w:rsidP="004D2954">
      <w:pPr>
        <w:pStyle w:val="21"/>
        <w:widowControl w:val="0"/>
        <w:ind w:firstLine="709"/>
        <w:jc w:val="right"/>
        <w:rPr>
          <w:sz w:val="24"/>
          <w:szCs w:val="24"/>
        </w:rPr>
      </w:pPr>
      <w:r w:rsidRPr="004D2954">
        <w:rPr>
          <w:bCs/>
          <w:iCs/>
          <w:sz w:val="20"/>
          <w:szCs w:val="20"/>
        </w:rPr>
        <w:t xml:space="preserve"> на 2021 год и на плановый период 2022 и 2023 годов»</w:t>
      </w:r>
      <w:r>
        <w:rPr>
          <w:sz w:val="20"/>
          <w:szCs w:val="20"/>
        </w:rPr>
        <w:t xml:space="preserve">« </w:t>
      </w:r>
    </w:p>
    <w:p w:rsidR="004D2954" w:rsidRDefault="004D2954" w:rsidP="004D2954">
      <w:pPr>
        <w:jc w:val="center"/>
      </w:pPr>
      <w:r>
        <w:rPr>
          <w:caps/>
        </w:rPr>
        <w:t>Состав</w:t>
      </w:r>
      <w:r>
        <w:rPr>
          <w:caps/>
        </w:rPr>
        <w:br/>
      </w:r>
      <w:r>
        <w:t>рабочей группы</w:t>
      </w:r>
      <w:r>
        <w:rPr>
          <w:caps/>
        </w:rPr>
        <w:t xml:space="preserve"> </w:t>
      </w:r>
      <w:r>
        <w:t>по подготовке публичных слушаний</w:t>
      </w:r>
      <w:r>
        <w:br/>
        <w:t xml:space="preserve">по проекту решения Собрания депутатов Межевского муниципального </w:t>
      </w:r>
      <w:r w:rsidR="0076276C">
        <w:t>района «</w:t>
      </w:r>
      <w:r>
        <w:t xml:space="preserve">О проекте бюджета Межевского муниципального района </w:t>
      </w:r>
      <w:r w:rsidR="0076276C">
        <w:t>Костромской области</w:t>
      </w:r>
      <w:r>
        <w:t xml:space="preserve"> на 2021 год</w:t>
      </w:r>
      <w:r>
        <w:rPr>
          <w:bCs/>
          <w:iCs/>
        </w:rPr>
        <w:t xml:space="preserve"> и на плановый период 2022 и 2023 годов</w:t>
      </w:r>
      <w:r>
        <w:t>»</w:t>
      </w:r>
    </w:p>
    <w:p w:rsidR="004D2954" w:rsidRDefault="004D2954" w:rsidP="004D2954">
      <w:pPr>
        <w:jc w:val="center"/>
      </w:pPr>
    </w:p>
    <w:tbl>
      <w:tblPr>
        <w:tblW w:w="9880" w:type="dxa"/>
        <w:tblLook w:val="04A0"/>
      </w:tblPr>
      <w:tblGrid>
        <w:gridCol w:w="2540"/>
        <w:gridCol w:w="326"/>
        <w:gridCol w:w="7014"/>
      </w:tblGrid>
      <w:tr w:rsidR="004D2954" w:rsidTr="00A93BB8">
        <w:trPr>
          <w:trHeight w:val="583"/>
        </w:trPr>
        <w:tc>
          <w:tcPr>
            <w:tcW w:w="2540" w:type="dxa"/>
            <w:hideMark/>
          </w:tcPr>
          <w:p w:rsidR="004D2954" w:rsidRDefault="004D2954">
            <w:r>
              <w:t>Бушуев Л.А.</w:t>
            </w:r>
          </w:p>
        </w:tc>
        <w:tc>
          <w:tcPr>
            <w:tcW w:w="326" w:type="dxa"/>
            <w:hideMark/>
          </w:tcPr>
          <w:p w:rsidR="004D2954" w:rsidRDefault="004D2954">
            <w:pPr>
              <w:jc w:val="center"/>
            </w:pPr>
            <w:r>
              <w:t>-</w:t>
            </w:r>
          </w:p>
        </w:tc>
        <w:tc>
          <w:tcPr>
            <w:tcW w:w="7014" w:type="dxa"/>
          </w:tcPr>
          <w:p w:rsidR="004D2954" w:rsidRDefault="004D2954">
            <w:pPr>
              <w:jc w:val="both"/>
            </w:pPr>
            <w:r>
              <w:t xml:space="preserve">председатель постоянной </w:t>
            </w:r>
            <w:r w:rsidR="00B42ACA">
              <w:t xml:space="preserve"> </w:t>
            </w:r>
            <w:r>
              <w:t xml:space="preserve"> комиссии   </w:t>
            </w:r>
            <w:r w:rsidR="00B42ACA">
              <w:t xml:space="preserve">по экономической политике </w:t>
            </w:r>
            <w:r>
              <w:t>Собрания депутатов Межевского муниципального района;</w:t>
            </w:r>
          </w:p>
          <w:p w:rsidR="004D2954" w:rsidRDefault="004D2954">
            <w:pPr>
              <w:jc w:val="both"/>
            </w:pPr>
          </w:p>
        </w:tc>
      </w:tr>
      <w:tr w:rsidR="004D2954" w:rsidTr="00A93BB8">
        <w:trPr>
          <w:trHeight w:val="528"/>
        </w:trPr>
        <w:tc>
          <w:tcPr>
            <w:tcW w:w="2540" w:type="dxa"/>
            <w:hideMark/>
          </w:tcPr>
          <w:p w:rsidR="004D2954" w:rsidRDefault="00B42ACA" w:rsidP="00B42ACA">
            <w:r>
              <w:t>Кузнецова Е.С.</w:t>
            </w:r>
          </w:p>
        </w:tc>
        <w:tc>
          <w:tcPr>
            <w:tcW w:w="326" w:type="dxa"/>
            <w:hideMark/>
          </w:tcPr>
          <w:p w:rsidR="004D2954" w:rsidRDefault="004D2954">
            <w:pPr>
              <w:jc w:val="center"/>
            </w:pPr>
            <w:r>
              <w:t>-</w:t>
            </w:r>
          </w:p>
        </w:tc>
        <w:tc>
          <w:tcPr>
            <w:tcW w:w="7014" w:type="dxa"/>
            <w:hideMark/>
          </w:tcPr>
          <w:p w:rsidR="004D2954" w:rsidRDefault="0076276C">
            <w:pPr>
              <w:jc w:val="both"/>
            </w:pPr>
            <w:r>
              <w:t>секретарь постоянной</w:t>
            </w:r>
            <w:r w:rsidR="00B42ACA">
              <w:t xml:space="preserve">   комиссии   по экономической политике </w:t>
            </w:r>
            <w:r w:rsidR="004D2954">
              <w:t>Собрания депутатов Межевского района;</w:t>
            </w:r>
          </w:p>
        </w:tc>
      </w:tr>
      <w:tr w:rsidR="004D2954" w:rsidTr="00A93BB8">
        <w:trPr>
          <w:trHeight w:val="785"/>
        </w:trPr>
        <w:tc>
          <w:tcPr>
            <w:tcW w:w="9880" w:type="dxa"/>
            <w:gridSpan w:val="3"/>
          </w:tcPr>
          <w:p w:rsidR="004D2954" w:rsidRDefault="004D2954">
            <w:pPr>
              <w:jc w:val="center"/>
            </w:pPr>
          </w:p>
          <w:p w:rsidR="004D2954" w:rsidRDefault="004D2954">
            <w:pPr>
              <w:jc w:val="center"/>
            </w:pPr>
            <w:r>
              <w:t>Члены рабочей группы:</w:t>
            </w:r>
          </w:p>
          <w:p w:rsidR="004D2954" w:rsidRDefault="004D2954">
            <w:pPr>
              <w:jc w:val="center"/>
            </w:pPr>
          </w:p>
        </w:tc>
      </w:tr>
      <w:tr w:rsidR="004D2954" w:rsidTr="00A93BB8">
        <w:trPr>
          <w:trHeight w:val="528"/>
        </w:trPr>
        <w:tc>
          <w:tcPr>
            <w:tcW w:w="2540" w:type="dxa"/>
            <w:hideMark/>
          </w:tcPr>
          <w:p w:rsidR="004D2954" w:rsidRDefault="00B42ACA">
            <w:r>
              <w:t>Смирнова С.В.</w:t>
            </w:r>
          </w:p>
        </w:tc>
        <w:tc>
          <w:tcPr>
            <w:tcW w:w="326" w:type="dxa"/>
            <w:hideMark/>
          </w:tcPr>
          <w:p w:rsidR="004D2954" w:rsidRDefault="004D2954">
            <w:pPr>
              <w:jc w:val="center"/>
            </w:pPr>
            <w:r>
              <w:t>-</w:t>
            </w:r>
          </w:p>
        </w:tc>
        <w:tc>
          <w:tcPr>
            <w:tcW w:w="7014" w:type="dxa"/>
            <w:hideMark/>
          </w:tcPr>
          <w:p w:rsidR="004D2954" w:rsidRDefault="004D2954" w:rsidP="00B42ACA">
            <w:pPr>
              <w:jc w:val="both"/>
            </w:pPr>
            <w:r>
              <w:t xml:space="preserve">член </w:t>
            </w:r>
            <w:r w:rsidR="00B42ACA">
              <w:t xml:space="preserve">постоянной   комиссии   по социальной политике </w:t>
            </w:r>
            <w:r>
              <w:t>Собрания депутатов Межевского муниципального района</w:t>
            </w:r>
          </w:p>
        </w:tc>
      </w:tr>
      <w:tr w:rsidR="004D2954" w:rsidTr="00A93BB8">
        <w:trPr>
          <w:trHeight w:val="528"/>
        </w:trPr>
        <w:tc>
          <w:tcPr>
            <w:tcW w:w="2540" w:type="dxa"/>
            <w:hideMark/>
          </w:tcPr>
          <w:p w:rsidR="004D2954" w:rsidRDefault="00B42ACA">
            <w:r>
              <w:t>Стратила О.Ю.</w:t>
            </w:r>
          </w:p>
        </w:tc>
        <w:tc>
          <w:tcPr>
            <w:tcW w:w="326" w:type="dxa"/>
          </w:tcPr>
          <w:p w:rsidR="004D2954" w:rsidRDefault="004D2954">
            <w:pPr>
              <w:jc w:val="center"/>
            </w:pPr>
          </w:p>
        </w:tc>
        <w:tc>
          <w:tcPr>
            <w:tcW w:w="7014" w:type="dxa"/>
            <w:hideMark/>
          </w:tcPr>
          <w:p w:rsidR="004D2954" w:rsidRDefault="004D2954">
            <w:pPr>
              <w:jc w:val="both"/>
            </w:pPr>
            <w:r>
              <w:t>член постоянной экономической комиссии Собрания депутатов Межевского муниципального района</w:t>
            </w:r>
          </w:p>
        </w:tc>
      </w:tr>
      <w:tr w:rsidR="004D2954" w:rsidTr="00A93BB8">
        <w:trPr>
          <w:trHeight w:val="256"/>
        </w:trPr>
        <w:tc>
          <w:tcPr>
            <w:tcW w:w="2540" w:type="dxa"/>
            <w:hideMark/>
          </w:tcPr>
          <w:p w:rsidR="004D2954" w:rsidRDefault="004D2954">
            <w:r>
              <w:t xml:space="preserve">Лобанов </w:t>
            </w:r>
            <w:r w:rsidR="0076276C">
              <w:t>А.А.</w:t>
            </w:r>
          </w:p>
        </w:tc>
        <w:tc>
          <w:tcPr>
            <w:tcW w:w="326" w:type="dxa"/>
            <w:hideMark/>
          </w:tcPr>
          <w:p w:rsidR="004D2954" w:rsidRDefault="004D2954">
            <w:pPr>
              <w:jc w:val="center"/>
            </w:pPr>
            <w:r>
              <w:t>-</w:t>
            </w:r>
          </w:p>
        </w:tc>
        <w:tc>
          <w:tcPr>
            <w:tcW w:w="7014" w:type="dxa"/>
            <w:hideMark/>
          </w:tcPr>
          <w:p w:rsidR="004D2954" w:rsidRDefault="004D2954">
            <w:pPr>
              <w:jc w:val="both"/>
            </w:pPr>
            <w:r>
              <w:t>Глава Межевского муниципального района.</w:t>
            </w:r>
          </w:p>
        </w:tc>
      </w:tr>
      <w:tr w:rsidR="004D2954" w:rsidTr="00A93BB8">
        <w:trPr>
          <w:trHeight w:val="271"/>
        </w:trPr>
        <w:tc>
          <w:tcPr>
            <w:tcW w:w="2540" w:type="dxa"/>
            <w:hideMark/>
          </w:tcPr>
          <w:p w:rsidR="004D2954" w:rsidRDefault="004D2954">
            <w:r>
              <w:t>Крутикова Н.В</w:t>
            </w:r>
          </w:p>
        </w:tc>
        <w:tc>
          <w:tcPr>
            <w:tcW w:w="326" w:type="dxa"/>
            <w:hideMark/>
          </w:tcPr>
          <w:p w:rsidR="004D2954" w:rsidRDefault="004D2954">
            <w:pPr>
              <w:jc w:val="center"/>
            </w:pPr>
            <w:r>
              <w:t>-</w:t>
            </w:r>
          </w:p>
        </w:tc>
        <w:tc>
          <w:tcPr>
            <w:tcW w:w="7014" w:type="dxa"/>
            <w:hideMark/>
          </w:tcPr>
          <w:p w:rsidR="004D2954" w:rsidRDefault="004D2954">
            <w:pPr>
              <w:jc w:val="both"/>
            </w:pPr>
            <w:r>
              <w:t>Начальник финансового отдела администрации района</w:t>
            </w:r>
          </w:p>
        </w:tc>
      </w:tr>
      <w:tr w:rsidR="004D2954" w:rsidTr="00A93BB8">
        <w:trPr>
          <w:trHeight w:val="785"/>
        </w:trPr>
        <w:tc>
          <w:tcPr>
            <w:tcW w:w="2540" w:type="dxa"/>
            <w:hideMark/>
          </w:tcPr>
          <w:p w:rsidR="004D2954" w:rsidRDefault="004D2954">
            <w:proofErr w:type="spellStart"/>
            <w:r>
              <w:t>Коротаева</w:t>
            </w:r>
            <w:proofErr w:type="spellEnd"/>
            <w:r>
              <w:t xml:space="preserve"> Е.А.</w:t>
            </w:r>
          </w:p>
        </w:tc>
        <w:tc>
          <w:tcPr>
            <w:tcW w:w="326" w:type="dxa"/>
            <w:hideMark/>
          </w:tcPr>
          <w:p w:rsidR="004D2954" w:rsidRDefault="004D2954">
            <w:pPr>
              <w:jc w:val="center"/>
            </w:pPr>
            <w:r>
              <w:t>-</w:t>
            </w:r>
          </w:p>
        </w:tc>
        <w:tc>
          <w:tcPr>
            <w:tcW w:w="7014" w:type="dxa"/>
          </w:tcPr>
          <w:p w:rsidR="004D2954" w:rsidRDefault="004D2954">
            <w:pPr>
              <w:jc w:val="both"/>
            </w:pPr>
            <w:r>
              <w:t>Заведующий сектором по бюджету финансового отдела администрации района.</w:t>
            </w:r>
          </w:p>
          <w:p w:rsidR="004D2954" w:rsidRDefault="004D2954">
            <w:pPr>
              <w:jc w:val="both"/>
            </w:pPr>
          </w:p>
        </w:tc>
      </w:tr>
      <w:tr w:rsidR="004D2954" w:rsidTr="00A93BB8">
        <w:trPr>
          <w:trHeight w:val="256"/>
        </w:trPr>
        <w:tc>
          <w:tcPr>
            <w:tcW w:w="2540" w:type="dxa"/>
          </w:tcPr>
          <w:p w:rsidR="004D2954" w:rsidRDefault="004D2954"/>
        </w:tc>
        <w:tc>
          <w:tcPr>
            <w:tcW w:w="326" w:type="dxa"/>
          </w:tcPr>
          <w:p w:rsidR="004D2954" w:rsidRDefault="004D2954">
            <w:pPr>
              <w:jc w:val="center"/>
            </w:pPr>
          </w:p>
        </w:tc>
        <w:tc>
          <w:tcPr>
            <w:tcW w:w="7014" w:type="dxa"/>
          </w:tcPr>
          <w:p w:rsidR="004D2954" w:rsidRDefault="004D2954">
            <w:pPr>
              <w:jc w:val="both"/>
            </w:pPr>
          </w:p>
        </w:tc>
      </w:tr>
    </w:tbl>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B42ACA" w:rsidRDefault="00B42ACA" w:rsidP="00A93BB8">
      <w:pPr>
        <w:pStyle w:val="21"/>
        <w:widowControl w:val="0"/>
        <w:ind w:firstLine="709"/>
        <w:jc w:val="right"/>
        <w:rPr>
          <w:sz w:val="20"/>
          <w:szCs w:val="20"/>
        </w:rPr>
      </w:pPr>
    </w:p>
    <w:p w:rsidR="00A93BB8" w:rsidRDefault="00A93BB8" w:rsidP="00A93BB8">
      <w:pPr>
        <w:pStyle w:val="21"/>
        <w:widowControl w:val="0"/>
        <w:ind w:firstLine="709"/>
        <w:jc w:val="right"/>
        <w:rPr>
          <w:sz w:val="20"/>
          <w:szCs w:val="20"/>
        </w:rPr>
      </w:pPr>
      <w:r>
        <w:rPr>
          <w:sz w:val="20"/>
          <w:szCs w:val="20"/>
        </w:rPr>
        <w:t xml:space="preserve"> Приложение </w:t>
      </w:r>
      <w:r w:rsidR="00B42ACA">
        <w:rPr>
          <w:sz w:val="20"/>
          <w:szCs w:val="20"/>
        </w:rPr>
        <w:t>2</w:t>
      </w:r>
    </w:p>
    <w:p w:rsidR="00A93BB8" w:rsidRDefault="00A93BB8" w:rsidP="00A93BB8">
      <w:pPr>
        <w:pStyle w:val="21"/>
        <w:widowControl w:val="0"/>
        <w:ind w:firstLine="709"/>
        <w:jc w:val="right"/>
        <w:rPr>
          <w:sz w:val="20"/>
          <w:szCs w:val="20"/>
        </w:rPr>
      </w:pPr>
      <w:r>
        <w:rPr>
          <w:sz w:val="20"/>
          <w:szCs w:val="20"/>
        </w:rPr>
        <w:t>к решению Собрания депутатов</w:t>
      </w:r>
    </w:p>
    <w:p w:rsidR="00A93BB8" w:rsidRDefault="00A93BB8" w:rsidP="00A93BB8">
      <w:pPr>
        <w:pStyle w:val="21"/>
        <w:widowControl w:val="0"/>
        <w:ind w:firstLine="709"/>
        <w:jc w:val="right"/>
        <w:rPr>
          <w:sz w:val="20"/>
          <w:szCs w:val="20"/>
        </w:rPr>
      </w:pPr>
      <w:r>
        <w:rPr>
          <w:sz w:val="20"/>
          <w:szCs w:val="20"/>
        </w:rPr>
        <w:t xml:space="preserve"> Межевского муниципального района  </w:t>
      </w:r>
    </w:p>
    <w:p w:rsidR="00A93BB8" w:rsidRDefault="00A93BB8" w:rsidP="00A93BB8">
      <w:pPr>
        <w:pStyle w:val="21"/>
        <w:widowControl w:val="0"/>
        <w:ind w:firstLine="709"/>
        <w:jc w:val="right"/>
        <w:rPr>
          <w:sz w:val="20"/>
          <w:szCs w:val="20"/>
        </w:rPr>
      </w:pPr>
      <w:r>
        <w:rPr>
          <w:sz w:val="20"/>
          <w:szCs w:val="20"/>
        </w:rPr>
        <w:t xml:space="preserve">от  </w:t>
      </w:r>
      <w:r w:rsidR="0076276C">
        <w:rPr>
          <w:sz w:val="20"/>
          <w:szCs w:val="20"/>
        </w:rPr>
        <w:t>29 октября</w:t>
      </w:r>
      <w:r>
        <w:rPr>
          <w:sz w:val="20"/>
          <w:szCs w:val="20"/>
        </w:rPr>
        <w:t xml:space="preserve">   2020</w:t>
      </w:r>
      <w:r w:rsidR="0076276C">
        <w:rPr>
          <w:sz w:val="20"/>
          <w:szCs w:val="20"/>
        </w:rPr>
        <w:t xml:space="preserve"> года</w:t>
      </w:r>
    </w:p>
    <w:p w:rsidR="00A93BB8" w:rsidRDefault="00A93BB8" w:rsidP="00A93BB8">
      <w:pPr>
        <w:pStyle w:val="21"/>
        <w:widowControl w:val="0"/>
        <w:ind w:firstLine="709"/>
        <w:jc w:val="right"/>
        <w:rPr>
          <w:bCs/>
          <w:iCs/>
          <w:sz w:val="20"/>
          <w:szCs w:val="20"/>
        </w:rPr>
      </w:pPr>
      <w:r>
        <w:rPr>
          <w:sz w:val="20"/>
          <w:szCs w:val="20"/>
        </w:rPr>
        <w:t xml:space="preserve">  </w:t>
      </w:r>
      <w:r w:rsidRPr="004D2954">
        <w:rPr>
          <w:sz w:val="20"/>
          <w:szCs w:val="20"/>
        </w:rPr>
        <w:t>№</w:t>
      </w:r>
      <w:r w:rsidR="0076276C">
        <w:rPr>
          <w:sz w:val="20"/>
          <w:szCs w:val="20"/>
        </w:rPr>
        <w:t>7/1</w:t>
      </w:r>
      <w:r w:rsidRPr="004D2954">
        <w:rPr>
          <w:sz w:val="20"/>
          <w:szCs w:val="20"/>
        </w:rPr>
        <w:t xml:space="preserve">    «</w:t>
      </w:r>
      <w:r w:rsidRPr="004D2954">
        <w:rPr>
          <w:bCs/>
          <w:iCs/>
          <w:sz w:val="20"/>
          <w:szCs w:val="20"/>
        </w:rPr>
        <w:t xml:space="preserve">О назначении публичных слушаний </w:t>
      </w:r>
    </w:p>
    <w:p w:rsidR="00A93BB8" w:rsidRDefault="00A93BB8" w:rsidP="00A93BB8">
      <w:pPr>
        <w:pStyle w:val="21"/>
        <w:widowControl w:val="0"/>
        <w:ind w:firstLine="709"/>
        <w:jc w:val="right"/>
        <w:rPr>
          <w:bCs/>
          <w:iCs/>
          <w:sz w:val="20"/>
          <w:szCs w:val="20"/>
        </w:rPr>
      </w:pPr>
      <w:r w:rsidRPr="004D2954">
        <w:rPr>
          <w:bCs/>
          <w:iCs/>
          <w:sz w:val="20"/>
          <w:szCs w:val="20"/>
        </w:rPr>
        <w:t>по проекту решения Собрания депутатов</w:t>
      </w:r>
    </w:p>
    <w:p w:rsidR="00A93BB8" w:rsidRDefault="00A93BB8" w:rsidP="00A93BB8">
      <w:pPr>
        <w:pStyle w:val="21"/>
        <w:widowControl w:val="0"/>
        <w:ind w:firstLine="709"/>
        <w:jc w:val="right"/>
        <w:rPr>
          <w:bCs/>
          <w:iCs/>
          <w:sz w:val="20"/>
          <w:szCs w:val="20"/>
        </w:rPr>
      </w:pPr>
      <w:r w:rsidRPr="004D2954">
        <w:rPr>
          <w:bCs/>
          <w:iCs/>
          <w:sz w:val="20"/>
          <w:szCs w:val="20"/>
        </w:rPr>
        <w:t xml:space="preserve"> Межевского района «О бюджете Межевского</w:t>
      </w:r>
    </w:p>
    <w:p w:rsidR="00A93BB8" w:rsidRDefault="00A93BB8" w:rsidP="00A93BB8">
      <w:pPr>
        <w:pStyle w:val="21"/>
        <w:widowControl w:val="0"/>
        <w:ind w:firstLine="709"/>
        <w:jc w:val="right"/>
        <w:rPr>
          <w:bCs/>
          <w:iCs/>
          <w:sz w:val="20"/>
          <w:szCs w:val="20"/>
        </w:rPr>
      </w:pPr>
      <w:r w:rsidRPr="004D2954">
        <w:rPr>
          <w:bCs/>
          <w:iCs/>
          <w:sz w:val="20"/>
          <w:szCs w:val="20"/>
        </w:rPr>
        <w:t xml:space="preserve"> муниципального района Костромской области </w:t>
      </w:r>
    </w:p>
    <w:p w:rsidR="004D2954" w:rsidRDefault="00A93BB8" w:rsidP="00A93BB8">
      <w:pPr>
        <w:pStyle w:val="21"/>
        <w:widowControl w:val="0"/>
        <w:ind w:firstLine="709"/>
        <w:jc w:val="center"/>
      </w:pPr>
      <w:r>
        <w:rPr>
          <w:bCs/>
          <w:iCs/>
          <w:sz w:val="20"/>
          <w:szCs w:val="20"/>
        </w:rPr>
        <w:t xml:space="preserve">                                                                                </w:t>
      </w:r>
      <w:r w:rsidRPr="004D2954">
        <w:rPr>
          <w:bCs/>
          <w:iCs/>
          <w:sz w:val="20"/>
          <w:szCs w:val="20"/>
        </w:rPr>
        <w:t>на 2021 год и на плановый период 2022 и 2023 годов»</w:t>
      </w:r>
      <w:r>
        <w:rPr>
          <w:sz w:val="20"/>
          <w:szCs w:val="20"/>
        </w:rPr>
        <w:t xml:space="preserve"> </w:t>
      </w:r>
      <w:r>
        <w:t xml:space="preserve">                                                                     </w:t>
      </w:r>
      <w:r w:rsidR="004D2954">
        <w:t>ПОРЯДОК</w:t>
      </w:r>
    </w:p>
    <w:p w:rsidR="004D2954" w:rsidRDefault="004D2954" w:rsidP="004D2954">
      <w:pPr>
        <w:widowControl w:val="0"/>
        <w:jc w:val="center"/>
      </w:pPr>
      <w:r>
        <w:t>учета предложений по проекту решения  Собрания депутатов Межевского муниципального района  «О   бюджете Межевского муниципального района Костромской области  на  202</w:t>
      </w:r>
      <w:r w:rsidR="00A93BB8">
        <w:t>1</w:t>
      </w:r>
      <w:r>
        <w:t>год</w:t>
      </w:r>
      <w:r>
        <w:rPr>
          <w:bCs/>
          <w:iCs/>
        </w:rPr>
        <w:t xml:space="preserve"> и на плановый период 202</w:t>
      </w:r>
      <w:r w:rsidR="00A93BB8">
        <w:rPr>
          <w:bCs/>
          <w:iCs/>
        </w:rPr>
        <w:t>2</w:t>
      </w:r>
      <w:r>
        <w:rPr>
          <w:bCs/>
          <w:iCs/>
        </w:rPr>
        <w:t xml:space="preserve"> и 202</w:t>
      </w:r>
      <w:r w:rsidR="00A93BB8">
        <w:rPr>
          <w:bCs/>
          <w:iCs/>
        </w:rPr>
        <w:t>3</w:t>
      </w:r>
      <w:r>
        <w:rPr>
          <w:bCs/>
          <w:iCs/>
        </w:rPr>
        <w:t xml:space="preserve"> годов</w:t>
      </w:r>
      <w:r>
        <w:t>», участия граждан в его обсуждении и проведения по нему публичных слушаний</w:t>
      </w:r>
    </w:p>
    <w:p w:rsidR="004D2954" w:rsidRDefault="004D2954" w:rsidP="004D2954">
      <w:pPr>
        <w:widowControl w:val="0"/>
        <w:jc w:val="center"/>
      </w:pPr>
    </w:p>
    <w:p w:rsidR="004D2954" w:rsidRDefault="00A93BB8" w:rsidP="004D2954">
      <w:pPr>
        <w:ind w:firstLine="720"/>
        <w:jc w:val="both"/>
      </w:pPr>
      <w:r>
        <w:rPr>
          <w:sz w:val="20"/>
          <w:szCs w:val="20"/>
        </w:rPr>
        <w:t xml:space="preserve"> </w:t>
      </w:r>
      <w:r w:rsidR="004D2954">
        <w:t xml:space="preserve">1. Предложения по проекту решения Собрания депутатов Межевского муниципального района «О   бюджете Межевского муниципального района Костромской области  на  </w:t>
      </w:r>
      <w:r>
        <w:t>2021год</w:t>
      </w:r>
      <w:r>
        <w:rPr>
          <w:bCs/>
          <w:iCs/>
        </w:rPr>
        <w:t xml:space="preserve"> и на плановый период 2022 и 2023 </w:t>
      </w:r>
      <w:r w:rsidR="004D2954">
        <w:rPr>
          <w:bCs/>
          <w:iCs/>
        </w:rPr>
        <w:t>годов</w:t>
      </w:r>
      <w:r w:rsidR="004D2954">
        <w:t>»  ,   направляются в письменном или электронном виде Собранию депутатов Межевского муниципального района  (с</w:t>
      </w:r>
      <w:proofErr w:type="gramStart"/>
      <w:r w:rsidR="004D2954">
        <w:t>.Г</w:t>
      </w:r>
      <w:proofErr w:type="gramEnd"/>
      <w:r w:rsidR="004D2954">
        <w:t xml:space="preserve">еоргиевское, ул. Октябрьская, д. 39, факс  5-22-01, электронная почта </w:t>
      </w:r>
      <w:proofErr w:type="spellStart"/>
      <w:r w:rsidR="004D2954">
        <w:rPr>
          <w:lang w:val="en-US"/>
        </w:rPr>
        <w:t>mezha</w:t>
      </w:r>
      <w:proofErr w:type="spellEnd"/>
      <w:r w:rsidR="004D2954">
        <w:t>_</w:t>
      </w:r>
      <w:r w:rsidR="004D2954">
        <w:rPr>
          <w:lang w:val="en-US"/>
        </w:rPr>
        <w:t>sob</w:t>
      </w:r>
      <w:r w:rsidR="004D2954">
        <w:t>@</w:t>
      </w:r>
      <w:r w:rsidR="004D2954">
        <w:rPr>
          <w:lang w:val="en-US"/>
        </w:rPr>
        <w:t>mail</w:t>
      </w:r>
      <w:r w:rsidR="004D2954">
        <w:t>.</w:t>
      </w:r>
      <w:proofErr w:type="spellStart"/>
      <w:r w:rsidR="004D2954">
        <w:rPr>
          <w:lang w:val="en-US"/>
        </w:rPr>
        <w:t>ru</w:t>
      </w:r>
      <w:proofErr w:type="spellEnd"/>
      <w:r w:rsidR="004D2954">
        <w:t>.</w:t>
      </w:r>
    </w:p>
    <w:p w:rsidR="004D2954" w:rsidRDefault="004D2954" w:rsidP="004D2954">
      <w:pPr>
        <w:ind w:firstLine="720"/>
        <w:jc w:val="both"/>
      </w:pPr>
      <w:r>
        <w:t xml:space="preserve">2. Поступившие от населения замечания и предложения по проекту решения Собрания депутатов Межевского муниципального района «О   бюджете Межевского муниципального района Костромской области  на  </w:t>
      </w:r>
      <w:r w:rsidR="00A93BB8">
        <w:t>2021год</w:t>
      </w:r>
      <w:r w:rsidR="00A93BB8">
        <w:rPr>
          <w:bCs/>
          <w:iCs/>
        </w:rPr>
        <w:t xml:space="preserve"> и на плановый период 2022 и 2023</w:t>
      </w:r>
      <w:r>
        <w:t xml:space="preserve">,  рассматриваются на заседании соответствующей  комиссии Собрания депутатов Межевского муниципального района или на заседании Собрания депутатов Межевского муниципального района. На их основе депутатами Собрания депутатов Межевского муниципального района могут быть внесены поправки к проекту решения. </w:t>
      </w:r>
    </w:p>
    <w:p w:rsidR="004D2954" w:rsidRDefault="004D2954" w:rsidP="004D2954">
      <w:pPr>
        <w:ind w:firstLine="720"/>
        <w:jc w:val="both"/>
      </w:pPr>
      <w:r>
        <w:t xml:space="preserve">3. Граждане участвуют в обсуждении проекта решения Собрания депутатов Межевского муниципального района «О   бюджете Межевского муниципального района Костромской области  на  </w:t>
      </w:r>
      <w:r w:rsidR="00A93BB8">
        <w:t>2021год</w:t>
      </w:r>
      <w:r w:rsidR="00A93BB8">
        <w:rPr>
          <w:bCs/>
          <w:iCs/>
        </w:rPr>
        <w:t xml:space="preserve"> и на плановый период 2022 и 2023</w:t>
      </w:r>
      <w:r>
        <w:t>»,   посредством:</w:t>
      </w:r>
    </w:p>
    <w:p w:rsidR="004D2954" w:rsidRDefault="004D2954" w:rsidP="004D2954">
      <w:pPr>
        <w:ind w:firstLine="720"/>
        <w:jc w:val="both"/>
      </w:pPr>
      <w:r>
        <w:t xml:space="preserve">-участия в публичных слушаниях по проекту решения Собрания депутатов Межевского муниципального района «О   бюджете Межевского муниципального района Костромской области  на  </w:t>
      </w:r>
      <w:r w:rsidR="00A93BB8">
        <w:t>2021год</w:t>
      </w:r>
      <w:r w:rsidR="00A93BB8">
        <w:rPr>
          <w:bCs/>
          <w:iCs/>
        </w:rPr>
        <w:t xml:space="preserve"> и на плановый период 2022 и 2023 </w:t>
      </w:r>
      <w:r>
        <w:rPr>
          <w:bCs/>
          <w:iCs/>
        </w:rPr>
        <w:t>годов</w:t>
      </w:r>
      <w:r>
        <w:t>»;</w:t>
      </w:r>
    </w:p>
    <w:p w:rsidR="004D2954" w:rsidRDefault="004D2954" w:rsidP="004D2954">
      <w:pPr>
        <w:ind w:firstLine="720"/>
        <w:jc w:val="both"/>
      </w:pPr>
      <w:r>
        <w:t xml:space="preserve">-участия в заседаниях Собрания депутатов Межевского муниципального района и соответствующей постоянной комиссии Собрания депутатов Межевского муниципального района, на которых рассматривается вопрос о проекте решения Собрания депутатов Межевского муниципального района «О   бюджете Межевского муниципального района Костромской области  на  </w:t>
      </w:r>
      <w:r w:rsidR="00A93BB8">
        <w:t>2021год</w:t>
      </w:r>
      <w:r w:rsidR="00A93BB8">
        <w:rPr>
          <w:bCs/>
          <w:iCs/>
        </w:rPr>
        <w:t xml:space="preserve"> и на плановый период 2022 и 2023 </w:t>
      </w:r>
      <w:r>
        <w:rPr>
          <w:bCs/>
          <w:iCs/>
        </w:rPr>
        <w:t>годов</w:t>
      </w:r>
      <w:r>
        <w:t>».</w:t>
      </w:r>
    </w:p>
    <w:p w:rsidR="004D2954" w:rsidRDefault="004D2954" w:rsidP="004D2954">
      <w:pPr>
        <w:ind w:firstLine="720"/>
        <w:jc w:val="both"/>
      </w:pPr>
      <w:r>
        <w:t xml:space="preserve">4. Публичные слушания по проекту решения Собрания депутатов Межевского муниципального района «О   бюджете Межевского муниципального района Костромской области  на  </w:t>
      </w:r>
      <w:r w:rsidR="00A93BB8">
        <w:t>2021год</w:t>
      </w:r>
      <w:r w:rsidR="00A93BB8">
        <w:rPr>
          <w:bCs/>
          <w:iCs/>
        </w:rPr>
        <w:t xml:space="preserve"> и на плановый период 2022 и 2023</w:t>
      </w:r>
      <w:r w:rsidR="0076276C">
        <w:rPr>
          <w:bCs/>
          <w:iCs/>
        </w:rPr>
        <w:t xml:space="preserve"> годов</w:t>
      </w:r>
      <w:r>
        <w:t>» проводятся в порядке, установленном Уставом муниципального образования  Межевской муниципальный район и решениями Собрания депутатов Межевского муниципального района.</w:t>
      </w:r>
    </w:p>
    <w:p w:rsidR="004D2954" w:rsidRDefault="004D2954" w:rsidP="004D2954">
      <w:pPr>
        <w:ind w:firstLine="720"/>
        <w:jc w:val="both"/>
      </w:pPr>
      <w:r>
        <w:t>5. Допуск граждан на заседания Собрания депутатов Межевского муниципального района и его постоянной комиссии осуществляется в порядке, установленном Регламентом Собрания Межевского муниципального района.</w:t>
      </w:r>
    </w:p>
    <w:p w:rsidR="004D2954" w:rsidRDefault="004D2954" w:rsidP="004D2954">
      <w:pPr>
        <w:ind w:left="360" w:right="-185"/>
        <w:rPr>
          <w:b/>
        </w:rPr>
      </w:pPr>
    </w:p>
    <w:p w:rsidR="004D2954" w:rsidRDefault="004D2954" w:rsidP="004D2954"/>
    <w:p w:rsidR="00F33A09" w:rsidRDefault="00F33A09"/>
    <w:sectPr w:rsidR="00F33A09" w:rsidSect="00F1324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9016D"/>
    <w:rsid w:val="00010BFE"/>
    <w:rsid w:val="004D2954"/>
    <w:rsid w:val="0076276C"/>
    <w:rsid w:val="0079016D"/>
    <w:rsid w:val="00A93BB8"/>
    <w:rsid w:val="00B1260A"/>
    <w:rsid w:val="00B42ACA"/>
    <w:rsid w:val="00F13245"/>
    <w:rsid w:val="00F33A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95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4D2954"/>
    <w:pPr>
      <w:keepNext/>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D2954"/>
    <w:rPr>
      <w:rFonts w:ascii="Times New Roman" w:eastAsia="Times New Roman" w:hAnsi="Times New Roman" w:cs="Times New Roman"/>
      <w:b/>
      <w:bCs/>
      <w:sz w:val="28"/>
      <w:szCs w:val="28"/>
      <w:lang w:eastAsia="ru-RU"/>
    </w:rPr>
  </w:style>
  <w:style w:type="paragraph" w:styleId="21">
    <w:name w:val="Body Text 2"/>
    <w:basedOn w:val="a"/>
    <w:link w:val="22"/>
    <w:unhideWhenUsed/>
    <w:rsid w:val="004D2954"/>
    <w:pPr>
      <w:jc w:val="both"/>
    </w:pPr>
    <w:rPr>
      <w:sz w:val="28"/>
      <w:szCs w:val="28"/>
    </w:rPr>
  </w:style>
  <w:style w:type="character" w:customStyle="1" w:styleId="22">
    <w:name w:val="Основной текст 2 Знак"/>
    <w:basedOn w:val="a0"/>
    <w:link w:val="21"/>
    <w:rsid w:val="004D2954"/>
    <w:rPr>
      <w:rFonts w:ascii="Times New Roman" w:eastAsia="Times New Roman" w:hAnsi="Times New Roman" w:cs="Times New Roman"/>
      <w:sz w:val="28"/>
      <w:szCs w:val="28"/>
      <w:lang w:eastAsia="ru-RU"/>
    </w:rPr>
  </w:style>
  <w:style w:type="paragraph" w:customStyle="1" w:styleId="a3">
    <w:name w:val="Статьи закона"/>
    <w:basedOn w:val="a"/>
    <w:autoRedefine/>
    <w:rsid w:val="004D2954"/>
    <w:pPr>
      <w:jc w:val="center"/>
    </w:pPr>
    <w:rPr>
      <w:sz w:val="28"/>
    </w:rPr>
  </w:style>
  <w:style w:type="paragraph" w:styleId="a4">
    <w:name w:val="Balloon Text"/>
    <w:basedOn w:val="a"/>
    <w:link w:val="a5"/>
    <w:uiPriority w:val="99"/>
    <w:semiHidden/>
    <w:unhideWhenUsed/>
    <w:rsid w:val="00B1260A"/>
    <w:rPr>
      <w:rFonts w:ascii="Tahoma" w:hAnsi="Tahoma" w:cs="Tahoma"/>
      <w:sz w:val="16"/>
      <w:szCs w:val="16"/>
    </w:rPr>
  </w:style>
  <w:style w:type="character" w:customStyle="1" w:styleId="a5">
    <w:name w:val="Текст выноски Знак"/>
    <w:basedOn w:val="a0"/>
    <w:link w:val="a4"/>
    <w:uiPriority w:val="99"/>
    <w:semiHidden/>
    <w:rsid w:val="00B1260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94025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1083</Words>
  <Characters>6178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Собрание депутатов</cp:lastModifiedBy>
  <cp:revision>7</cp:revision>
  <cp:lastPrinted>2020-12-03T07:16:00Z</cp:lastPrinted>
  <dcterms:created xsi:type="dcterms:W3CDTF">2020-11-27T07:14:00Z</dcterms:created>
  <dcterms:modified xsi:type="dcterms:W3CDTF">2020-12-03T07:17:00Z</dcterms:modified>
</cp:coreProperties>
</file>